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F" w:rsidRPr="00081E28" w:rsidRDefault="008E59CF" w:rsidP="008E59CF">
      <w:pPr>
        <w:pStyle w:val="PlainText"/>
        <w:jc w:val="center"/>
        <w:outlineLvl w:val="0"/>
        <w:rPr>
          <w:rFonts w:ascii="Arial" w:hAnsi="Arial" w:cs="Arial"/>
          <w:b/>
          <w:sz w:val="32"/>
          <w:szCs w:val="32"/>
          <w:lang w:val="cy-GB"/>
        </w:rPr>
      </w:pPr>
      <w:r w:rsidRPr="00081E28">
        <w:rPr>
          <w:rFonts w:ascii="Arial" w:hAnsi="Arial" w:cs="Arial"/>
          <w:b/>
          <w:sz w:val="32"/>
          <w:szCs w:val="32"/>
          <w:lang w:val="cy-GB"/>
        </w:rPr>
        <w:t>Rheolau’r Ystafell Chwilio</w:t>
      </w:r>
    </w:p>
    <w:p w:rsidR="008E59CF" w:rsidRPr="00600F71" w:rsidRDefault="008E59CF" w:rsidP="008E59CF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/>
      </w:tblPr>
      <w:tblGrid>
        <w:gridCol w:w="10374"/>
      </w:tblGrid>
      <w:tr w:rsidR="008E59CF" w:rsidRPr="00600F71" w:rsidTr="00081E28">
        <w:trPr>
          <w:jc w:val="center"/>
        </w:trPr>
        <w:tc>
          <w:tcPr>
            <w:tcW w:w="10374" w:type="dxa"/>
          </w:tcPr>
          <w:p w:rsidR="008E59CF" w:rsidRPr="00600F71" w:rsidRDefault="008E59CF" w:rsidP="00081E28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E59CF" w:rsidRPr="00600F71" w:rsidRDefault="008E59CF" w:rsidP="00081E28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00F71">
              <w:rPr>
                <w:rFonts w:ascii="Arial" w:hAnsi="Arial" w:cs="Arial"/>
                <w:sz w:val="24"/>
                <w:szCs w:val="24"/>
                <w:lang w:val="cy-GB"/>
              </w:rPr>
              <w:t>Mae’r cofnodion a gedwir gan Archifdy Morgannwg yn unigryw, yn aml yn fregus ac weithiau’n gyfrinachol. Er mwyn iddynt oroesi, mae angen eu trin â pharch a chydymffurfio â rheolau sy’n diogelu preifatrwydd yr unigolion a enwir ynddynt. Mae’r rheolau canlynol yn sefydlu fframwaith ar gyfer cael mynediad i’r cofnodion a gedwir yma, ac rydym yn gofyn i chi gydymffurfio â nhw er mwyn diogelu’r cofnodion i’w defnyddio nawr a chan genedlaethau’r dyfodol. Rydym yn gwerthfawrogi eich cydweithrediad.</w:t>
            </w:r>
          </w:p>
          <w:p w:rsidR="008E59CF" w:rsidRPr="00600F71" w:rsidRDefault="008E59CF" w:rsidP="00081E28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E59CF" w:rsidRPr="00600F71" w:rsidRDefault="008E59CF" w:rsidP="00081E28">
            <w:pPr>
              <w:pStyle w:val="PlainText"/>
              <w:jc w:val="right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00F71">
              <w:rPr>
                <w:rFonts w:ascii="Arial" w:hAnsi="Arial" w:cs="Arial"/>
                <w:i/>
                <w:sz w:val="24"/>
                <w:szCs w:val="24"/>
                <w:lang w:val="cy-GB"/>
              </w:rPr>
              <w:t>Susan Edwards, Archifydd Morgannwg, Gorffennaf 2010</w:t>
            </w:r>
          </w:p>
        </w:tc>
      </w:tr>
    </w:tbl>
    <w:p w:rsidR="008E59CF" w:rsidRPr="00600F71" w:rsidRDefault="008E59CF" w:rsidP="008E59CF">
      <w:pPr>
        <w:pStyle w:val="PlainText"/>
        <w:rPr>
          <w:rFonts w:ascii="Arial" w:hAnsi="Arial" w:cs="Arial"/>
          <w:b/>
          <w:sz w:val="24"/>
          <w:szCs w:val="24"/>
          <w:lang w:val="cy-GB"/>
        </w:rPr>
      </w:pPr>
    </w:p>
    <w:p w:rsidR="008E59CF" w:rsidRPr="00600F71" w:rsidRDefault="008E59CF" w:rsidP="00600F71">
      <w:pPr>
        <w:pStyle w:val="PlainText"/>
        <w:outlineLvl w:val="0"/>
        <w:rPr>
          <w:rFonts w:ascii="Arial" w:hAnsi="Arial" w:cs="Arial"/>
          <w:b/>
          <w:sz w:val="24"/>
          <w:szCs w:val="24"/>
          <w:lang w:val="cy-GB"/>
        </w:rPr>
      </w:pPr>
      <w:r w:rsidRPr="00600F71">
        <w:rPr>
          <w:rFonts w:ascii="Arial" w:hAnsi="Arial" w:cs="Arial"/>
          <w:b/>
          <w:sz w:val="24"/>
          <w:szCs w:val="24"/>
          <w:lang w:val="cy-GB"/>
        </w:rPr>
        <w:t>Trwy gofrestru gydag Archifdy Morgannwg, rydych yn cytuno i gydymffurfio â’r rheolau canlynol: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Ni ddylid mynd â chotiau, bagiau na hetiau i mewn i’r ystafell chwilio – dylid eu gadael yn y cypyrddau clo a ddarperir. </w:t>
      </w:r>
    </w:p>
    <w:p w:rsidR="008E59CF" w:rsidRPr="00600F71" w:rsidRDefault="008E59CF" w:rsidP="008E59CF">
      <w:pPr>
        <w:pStyle w:val="PlainText"/>
        <w:ind w:left="36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Gallwch fynd â phad o bapur a/neu ffeil o nodiadau ymchwil i mewn i’r ystafell chwilio, ond efallai y gofynnir i chi eu gadael wrth y cownter wrth bori trwy ddogfennau gwreiddiol.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Ni chaniateir pinnau ysgrifennu yn yr ystafell chwilio – dim ond pensiliau.</w:t>
      </w:r>
    </w:p>
    <w:p w:rsidR="008E59CF" w:rsidRPr="00600F71" w:rsidRDefault="008E59CF" w:rsidP="008E59CF">
      <w:pPr>
        <w:pStyle w:val="PlainText"/>
        <w:ind w:left="36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Ni chaniateir unrhyw fwyd na diod yn yr ystafell chwilio. 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Ni chaniateir ysmygu yn unrhyw ran o’r adeilad na’r tir o gwmpas.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Mae’n rhaid i ymchwilwyr ddilyn y gweithdrefnau archebu dogfennau sydd ar waith.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Dylid trafod dogfennau archifol cyn lleied â phosibl a chyda gofal mawr bob amser, gan ddilyn ein canllawiau “Trafod Dogfennau”. Ni ellir cyflwyno dogfennau sy’n rhy fregus i’w trafod.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Er parch i ymchwilwyr eraill, dylech weithio mor dawel â phosibl. Dylid troi ffonau a dyfeisiau symudol eraill i’r modd tawel, ac ni ddylid eu defnyddio i sgwrsio.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Gellir defnyddio gliniaduron yn yr ystafell chwilio, ond mae’n rhaid i fagiau/casys gael eu gadael mewn cwpwrdd clo. Mae’n rhaid i chi ddangos y gliniadur, yn agored, i staff wrth i chi adael. 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Gellir defnyddio camerâu i dynnu lluniau o ddogfennau, yn amodol ar gyfyngiadau hawlfraint neu adneuwyr – gofynnwch i aelod o staff cyn tynnu unrhyw luniau. 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Dim ond ar ôl cael caniatâd ysgrifenedig gan Archifydd Morgannwg y gellir cyhoeddi neu atgynhyrchu unrhyw ddogfennau, yn llawn neu’n rhannol.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Hwyrach y cyfyngir ar fynediad i rai cofnodion yn unol â deddfwriaeth gyfredol.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Caiff cofnodion eu cyflwyno yn ôl disgresiwn yr Archifydd ar ddyletswydd. 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Ni ddylid mynd ag unrhyw ddogfen o’r ystafell chwilio. 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600F71">
        <w:rPr>
          <w:rFonts w:ascii="Arial" w:hAnsi="Arial" w:cs="Arial"/>
          <w:b/>
          <w:sz w:val="24"/>
          <w:szCs w:val="24"/>
          <w:lang w:val="cy-GB"/>
        </w:rPr>
        <w:t>Gall unrhyw ymchwilydd nad yw’n cydymffurfio â’r rheolau hyn neu sy’n ymddwyn mewn ffordd sy’n achosi, neu’n debygol o achosi, difrod i unrhyw ddogfennau gael ei wahardd o Archifdy Morgannwg.</w:t>
      </w:r>
    </w:p>
    <w:p w:rsidR="008E59CF" w:rsidRPr="00600F71" w:rsidRDefault="008E59CF" w:rsidP="008E59CF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E657CB" w:rsidP="008E59CF">
      <w:pPr>
        <w:pStyle w:val="PlainText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    </w:t>
      </w:r>
    </w:p>
    <w:p w:rsidR="008E59CF" w:rsidRPr="00600F71" w:rsidRDefault="008E59CF" w:rsidP="008E59CF">
      <w:pPr>
        <w:pStyle w:val="PlainText"/>
        <w:rPr>
          <w:rFonts w:ascii="Arial" w:hAnsi="Arial" w:cs="Arial"/>
          <w:b/>
          <w:sz w:val="24"/>
          <w:szCs w:val="24"/>
          <w:lang w:val="cy-GB"/>
        </w:rPr>
      </w:pPr>
    </w:p>
    <w:p w:rsidR="008E59CF" w:rsidRPr="00081E28" w:rsidRDefault="008E59CF" w:rsidP="008E59CF">
      <w:pPr>
        <w:pStyle w:val="PlainText"/>
        <w:jc w:val="center"/>
        <w:outlineLvl w:val="0"/>
        <w:rPr>
          <w:rFonts w:ascii="Arial" w:hAnsi="Arial" w:cs="Arial"/>
          <w:b/>
          <w:sz w:val="32"/>
          <w:szCs w:val="32"/>
          <w:lang w:val="cy-GB"/>
        </w:rPr>
      </w:pPr>
      <w:r w:rsidRPr="00081E28">
        <w:rPr>
          <w:rFonts w:ascii="Arial" w:hAnsi="Arial" w:cs="Arial"/>
          <w:b/>
          <w:sz w:val="32"/>
          <w:szCs w:val="32"/>
          <w:lang w:val="cy-GB"/>
        </w:rPr>
        <w:t>Trafod Dogfennau yn Archifdy Morgannwg</w:t>
      </w:r>
    </w:p>
    <w:p w:rsidR="008E59CF" w:rsidRPr="00600F71" w:rsidRDefault="008E59CF" w:rsidP="008E59CF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Yn Archifdy Morgannwg, mae gennym ddeunydd sydd dros 800 mlwydd oed ac mae yna sawl ffordd y gallwch helpu i warchod y dogfennau hyn ar gyfer cenedlaethau’r dyfodol: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Trafodwch y dogfennau cyn lleied â phosibl a chyda gofal mawr bob amser.</w:t>
      </w:r>
    </w:p>
    <w:p w:rsidR="008E59CF" w:rsidRPr="00600F71" w:rsidRDefault="008E59CF" w:rsidP="008E59CF">
      <w:pPr>
        <w:pStyle w:val="PlainText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Wrth weithio gyda dogfennau, </w:t>
      </w:r>
      <w:r w:rsidRPr="00600F71">
        <w:rPr>
          <w:rFonts w:ascii="Arial" w:hAnsi="Arial" w:cs="Arial"/>
          <w:b/>
          <w:sz w:val="24"/>
          <w:szCs w:val="24"/>
          <w:lang w:val="cy-GB"/>
        </w:rPr>
        <w:t>peidiwch â defnyddio pinnau ysgrifennu, beiros na rhwbwyr</w:t>
      </w:r>
      <w:r w:rsidRPr="00600F71">
        <w:rPr>
          <w:rFonts w:ascii="Arial" w:hAnsi="Arial" w:cs="Arial"/>
          <w:sz w:val="24"/>
          <w:szCs w:val="24"/>
          <w:lang w:val="cy-GB"/>
        </w:rPr>
        <w:t>. Defnyddiwch bensel plwm meddal yn unig – gall staff yr ystafell chwilio roi benthyg un i chi. Peidiwch â hogi pensiliau wrth y bwrdd.</w:t>
      </w:r>
    </w:p>
    <w:p w:rsidR="008E59CF" w:rsidRPr="00600F71" w:rsidRDefault="008E59CF" w:rsidP="008E59C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b/>
          <w:sz w:val="24"/>
          <w:szCs w:val="24"/>
          <w:lang w:val="cy-GB"/>
        </w:rPr>
        <w:t>Peidiwch â bwyta nac yfed</w:t>
      </w:r>
      <w:r w:rsidRPr="00600F71">
        <w:rPr>
          <w:rFonts w:ascii="Arial" w:hAnsi="Arial" w:cs="Arial"/>
          <w:sz w:val="24"/>
          <w:szCs w:val="24"/>
          <w:lang w:val="cy-GB"/>
        </w:rPr>
        <w:t xml:space="preserve"> yn yr ystafell chwilio (mae hyn yn cynnwys melysion a gwm cnoi). Yn ogystal â’r posibilrwydd o achosi difrod damweiniol ond anadferadwy, gall bwyd a diod ddenu plâu sy’n difrodi cofnodion. </w:t>
      </w:r>
    </w:p>
    <w:p w:rsidR="008E59CF" w:rsidRPr="00600F71" w:rsidRDefault="008E59CF" w:rsidP="008E59C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Golchwch eich dwylo cyn trafod dogfennau a cheisiwch osgoi defnyddio hufen dwylo. Mae olew a chwys yn asidig, a gallant staenio papur. Mae deunydd ffotograffig yn arbennig o sensitif, felly dylid gwisgo menig cotwm i drafod </w:t>
      </w:r>
      <w:r w:rsidRPr="00600F71">
        <w:rPr>
          <w:rFonts w:ascii="Arial" w:hAnsi="Arial" w:cs="Arial"/>
          <w:i/>
          <w:sz w:val="24"/>
          <w:szCs w:val="24"/>
          <w:lang w:val="cy-GB"/>
        </w:rPr>
        <w:t>unrhyw</w:t>
      </w:r>
      <w:r w:rsidRPr="00600F71">
        <w:rPr>
          <w:rFonts w:ascii="Arial" w:hAnsi="Arial" w:cs="Arial"/>
          <w:sz w:val="24"/>
          <w:szCs w:val="24"/>
          <w:lang w:val="cy-GB"/>
        </w:rPr>
        <w:t xml:space="preserve"> ffotograff nad yw mewn llawes amddiffynnol. </w:t>
      </w:r>
    </w:p>
    <w:p w:rsidR="008E59CF" w:rsidRPr="00600F71" w:rsidRDefault="008E59CF" w:rsidP="008E59CF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Peidiwch â llyfu’ch bysedd cyn troi tudalennau gan y gall hyn achosi difrod i’r ddogfen, a hwyrach y bydd rhai darnau o bapur yn cynnwys cemegau a all fod yn niweidiol.</w:t>
      </w:r>
    </w:p>
    <w:p w:rsidR="008E59CF" w:rsidRPr="00600F71" w:rsidRDefault="008E59CF" w:rsidP="008E59CF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Ceisiwch osgoi pwyso ar ddogfennau. Yn hytrach na defnyddio’ch dwylo, dylech roi pwysau ar hyd ymylon dogfen (gan osgoi unrhyw brint) i’w dal i lawr.</w:t>
      </w:r>
    </w:p>
    <w:p w:rsidR="008E59CF" w:rsidRPr="00600F71" w:rsidRDefault="008E59CF" w:rsidP="008E59C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Defnyddiwch gymhorthion darllen i gynnal dogfennau. Yn hytrach na dal cyfrolau yn eich dwylo, dylech eu rhoi ar glustog neu grud llyfrau, sydd ar gael yn yr ystafell chwilio. </w:t>
      </w:r>
    </w:p>
    <w:p w:rsidR="008E59CF" w:rsidRPr="00600F71" w:rsidRDefault="008E59CF" w:rsidP="008E59C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Peidiwch â phlygu cyfrolau am yn ôl na’u gosod gyda’r wyneb i lawr; bydd hyn yn difrodi’r meingefn.</w:t>
      </w:r>
    </w:p>
    <w:p w:rsidR="008E59CF" w:rsidRPr="00600F71" w:rsidRDefault="008E59CF" w:rsidP="008E59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Os ydych am gadw tudalen mewn cyfrol, gofynnwch i staff yr ystafell chwilio am dabiau </w:t>
      </w:r>
      <w:proofErr w:type="spellStart"/>
      <w:r w:rsidRPr="00600F71">
        <w:rPr>
          <w:rFonts w:ascii="Arial" w:hAnsi="Arial" w:cs="Arial"/>
          <w:sz w:val="24"/>
          <w:szCs w:val="24"/>
          <w:lang w:val="cy-GB"/>
        </w:rPr>
        <w:t>di-asid</w:t>
      </w:r>
      <w:proofErr w:type="spellEnd"/>
      <w:r w:rsidRPr="00600F71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8E59CF" w:rsidRPr="00600F71" w:rsidRDefault="008E59CF" w:rsidP="008E59C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Ni ddylid gadael dogfennau’n hongian dros ymyl bwrdd.</w:t>
      </w:r>
    </w:p>
    <w:p w:rsidR="008E59CF" w:rsidRPr="00600F71" w:rsidRDefault="008E59CF" w:rsidP="008E59CF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Ni ddylai dogfennau sy’n cael eu plygu gael eu hailblygu yn erbyn y plyg gwreiddiol. Os oes unrhyw gorneli wedi’u plygu, peidiwch â’u plygu’n ôl gan y gall hyn achosi i’r deunydd dorri.</w:t>
      </w:r>
    </w:p>
    <w:p w:rsidR="008E59CF" w:rsidRPr="00600F71" w:rsidRDefault="008E59CF" w:rsidP="008E59CF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Os ydych yn ansicr ynglŷn â sut i drafod dogfen oherwydd ei phwysau neu ei breuder, gofynnwch i staff yr ystafell chwilio am gyngor a byddant yn fwy na pharod i’ch helpu.</w:t>
      </w:r>
    </w:p>
    <w:p w:rsidR="008E59CF" w:rsidRPr="00600F71" w:rsidRDefault="008E59CF" w:rsidP="008E59CF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 xml:space="preserve">Dywedwch wrth aelod o staff yn syth am unrhyw ddifrod i ddogfen. </w:t>
      </w:r>
    </w:p>
    <w:p w:rsidR="008E59CF" w:rsidRPr="00600F71" w:rsidRDefault="008E59CF" w:rsidP="008E59CF">
      <w:pPr>
        <w:pStyle w:val="PlainText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:rsidR="008E59CF" w:rsidRPr="00600F71" w:rsidRDefault="008E59CF" w:rsidP="008E59CF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00F71">
        <w:rPr>
          <w:rFonts w:ascii="Arial" w:hAnsi="Arial" w:cs="Arial"/>
          <w:sz w:val="24"/>
          <w:szCs w:val="24"/>
          <w:lang w:val="cy-GB"/>
        </w:rPr>
        <w:t>Er ein bod yn gwneud ein gorau glas i sicrhau bod ein cofnodion yn hygyrch yn Archifdy Morgannwg, nid yw hyn yn bosibl bob amser. O bryd i’w gilydd, ni fyddwn yn gallu cyflwyno dogfen oherwydd ei chyflwr brau ac anghenion cadwraeth</w:t>
      </w:r>
    </w:p>
    <w:p w:rsidR="00081E28" w:rsidRPr="00600F71" w:rsidRDefault="00081E28" w:rsidP="008E59CF"/>
    <w:sectPr w:rsidR="00081E28" w:rsidRPr="00600F71" w:rsidSect="008E59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F65"/>
    <w:multiLevelType w:val="hybridMultilevel"/>
    <w:tmpl w:val="0694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7176"/>
    <w:multiLevelType w:val="hybridMultilevel"/>
    <w:tmpl w:val="17EE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37BFF"/>
    <w:multiLevelType w:val="hybridMultilevel"/>
    <w:tmpl w:val="7BD6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BE75A2"/>
    <w:multiLevelType w:val="hybridMultilevel"/>
    <w:tmpl w:val="113E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9CF"/>
    <w:rsid w:val="00081E28"/>
    <w:rsid w:val="000F0F58"/>
    <w:rsid w:val="005F5516"/>
    <w:rsid w:val="00600F71"/>
    <w:rsid w:val="0068554B"/>
    <w:rsid w:val="008E59CF"/>
    <w:rsid w:val="00A72C1A"/>
    <w:rsid w:val="00CB0236"/>
    <w:rsid w:val="00DA2CAF"/>
    <w:rsid w:val="00E657CB"/>
    <w:rsid w:val="00E7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C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E59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9C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E5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c724831</dc:creator>
  <cp:keywords/>
  <dc:description/>
  <cp:lastModifiedBy>c724831</cp:lastModifiedBy>
  <cp:revision>5</cp:revision>
  <cp:lastPrinted>2011-10-20T08:44:00Z</cp:lastPrinted>
  <dcterms:created xsi:type="dcterms:W3CDTF">2010-11-09T09:39:00Z</dcterms:created>
  <dcterms:modified xsi:type="dcterms:W3CDTF">2011-10-20T09:11:00Z</dcterms:modified>
</cp:coreProperties>
</file>